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1F" w:rsidRPr="00845B58" w:rsidRDefault="00D11D44" w:rsidP="00845B58">
      <w:pPr>
        <w:pStyle w:val="a4"/>
        <w:rPr>
          <w:sz w:val="36"/>
          <w:szCs w:val="36"/>
        </w:rPr>
      </w:pPr>
      <w:r w:rsidRPr="00845B58">
        <w:rPr>
          <w:rFonts w:hint="eastAsia"/>
          <w:sz w:val="36"/>
          <w:szCs w:val="36"/>
        </w:rPr>
        <w:t>关于</w:t>
      </w:r>
      <w:r w:rsidR="00874C50">
        <w:rPr>
          <w:rFonts w:hint="eastAsia"/>
          <w:sz w:val="36"/>
          <w:szCs w:val="36"/>
        </w:rPr>
        <w:t>分公司</w:t>
      </w:r>
      <w:r w:rsidR="00FB1AF3">
        <w:rPr>
          <w:rFonts w:hint="eastAsia"/>
          <w:sz w:val="36"/>
          <w:szCs w:val="36"/>
        </w:rPr>
        <w:t>委托总公司开具</w:t>
      </w:r>
      <w:r w:rsidRPr="00845B58">
        <w:rPr>
          <w:rFonts w:hint="eastAsia"/>
          <w:sz w:val="36"/>
          <w:szCs w:val="36"/>
        </w:rPr>
        <w:t>税务</w:t>
      </w:r>
      <w:r w:rsidR="00874C50">
        <w:rPr>
          <w:rFonts w:hint="eastAsia"/>
          <w:sz w:val="36"/>
          <w:szCs w:val="36"/>
        </w:rPr>
        <w:t>票据流程</w:t>
      </w:r>
      <w:r w:rsidRPr="00845B58">
        <w:rPr>
          <w:rFonts w:hint="eastAsia"/>
          <w:sz w:val="36"/>
          <w:szCs w:val="36"/>
        </w:rPr>
        <w:t>的</w:t>
      </w:r>
      <w:r w:rsidR="007D5C75" w:rsidRPr="00845B58">
        <w:rPr>
          <w:rFonts w:hint="eastAsia"/>
          <w:sz w:val="36"/>
          <w:szCs w:val="36"/>
        </w:rPr>
        <w:t>通知</w:t>
      </w:r>
    </w:p>
    <w:p w:rsidR="0082345B" w:rsidRDefault="0082345B" w:rsidP="00D11D44">
      <w:pPr>
        <w:rPr>
          <w:sz w:val="30"/>
          <w:szCs w:val="30"/>
        </w:rPr>
      </w:pPr>
    </w:p>
    <w:p w:rsidR="00D11D44" w:rsidRPr="00D11D44" w:rsidRDefault="00D11D44" w:rsidP="00D11D44">
      <w:pPr>
        <w:rPr>
          <w:sz w:val="30"/>
          <w:szCs w:val="30"/>
        </w:rPr>
      </w:pPr>
      <w:r w:rsidRPr="00D11D44">
        <w:rPr>
          <w:rFonts w:hint="eastAsia"/>
          <w:sz w:val="30"/>
          <w:szCs w:val="30"/>
        </w:rPr>
        <w:t>各分公司</w:t>
      </w:r>
      <w:r w:rsidR="00FB1AF3">
        <w:rPr>
          <w:rFonts w:hint="eastAsia"/>
          <w:sz w:val="30"/>
          <w:szCs w:val="30"/>
        </w:rPr>
        <w:t>、</w:t>
      </w:r>
      <w:r w:rsidR="0082345B">
        <w:rPr>
          <w:rFonts w:hint="eastAsia"/>
          <w:sz w:val="30"/>
          <w:szCs w:val="30"/>
        </w:rPr>
        <w:t>总</w:t>
      </w:r>
      <w:r w:rsidR="00506E34">
        <w:rPr>
          <w:rFonts w:hint="eastAsia"/>
          <w:sz w:val="30"/>
          <w:szCs w:val="30"/>
        </w:rPr>
        <w:t>公司各部门</w:t>
      </w:r>
      <w:r w:rsidRPr="00D11D44">
        <w:rPr>
          <w:rFonts w:hint="eastAsia"/>
          <w:sz w:val="30"/>
          <w:szCs w:val="30"/>
        </w:rPr>
        <w:t>：</w:t>
      </w:r>
    </w:p>
    <w:p w:rsidR="009E62DA" w:rsidRDefault="00D11D44" w:rsidP="00D11D44">
      <w:pPr>
        <w:ind w:firstLineChars="200" w:firstLine="600"/>
        <w:rPr>
          <w:sz w:val="30"/>
          <w:szCs w:val="30"/>
        </w:rPr>
      </w:pPr>
      <w:r w:rsidRPr="00D11D44">
        <w:rPr>
          <w:rFonts w:hint="eastAsia"/>
          <w:sz w:val="30"/>
          <w:szCs w:val="30"/>
        </w:rPr>
        <w:t>根据税务部门要求，</w:t>
      </w:r>
      <w:r>
        <w:rPr>
          <w:rFonts w:hint="eastAsia"/>
          <w:sz w:val="30"/>
          <w:szCs w:val="30"/>
        </w:rPr>
        <w:t>现将</w:t>
      </w:r>
      <w:r w:rsidR="00874C50">
        <w:rPr>
          <w:rFonts w:hint="eastAsia"/>
          <w:sz w:val="30"/>
          <w:szCs w:val="30"/>
        </w:rPr>
        <w:t>涉及分公司税务票据</w:t>
      </w:r>
      <w:r>
        <w:rPr>
          <w:rFonts w:hint="eastAsia"/>
          <w:sz w:val="30"/>
          <w:szCs w:val="30"/>
        </w:rPr>
        <w:t>开具</w:t>
      </w:r>
      <w:r w:rsidR="009E62DA">
        <w:rPr>
          <w:rFonts w:hint="eastAsia"/>
          <w:sz w:val="30"/>
          <w:szCs w:val="30"/>
        </w:rPr>
        <w:t>事项通知如下：</w:t>
      </w:r>
    </w:p>
    <w:p w:rsidR="00EC3089" w:rsidRDefault="009E62DA" w:rsidP="00D11D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D11D44" w:rsidRPr="00D11D44">
        <w:rPr>
          <w:rFonts w:hint="eastAsia"/>
          <w:sz w:val="30"/>
          <w:szCs w:val="30"/>
        </w:rPr>
        <w:t>原</w:t>
      </w:r>
      <w:r>
        <w:rPr>
          <w:rFonts w:hint="eastAsia"/>
          <w:sz w:val="30"/>
          <w:szCs w:val="30"/>
        </w:rPr>
        <w:t>领取营业执照</w:t>
      </w:r>
      <w:r w:rsidR="00001610">
        <w:rPr>
          <w:rFonts w:hint="eastAsia"/>
          <w:sz w:val="30"/>
          <w:szCs w:val="30"/>
        </w:rPr>
        <w:t>的分公司均为</w:t>
      </w:r>
      <w:r w:rsidR="008D0769">
        <w:rPr>
          <w:rFonts w:hint="eastAsia"/>
          <w:sz w:val="30"/>
          <w:szCs w:val="30"/>
        </w:rPr>
        <w:t>财务</w:t>
      </w:r>
      <w:r>
        <w:rPr>
          <w:rFonts w:hint="eastAsia"/>
          <w:sz w:val="30"/>
          <w:szCs w:val="30"/>
        </w:rPr>
        <w:t>独立核算单位</w:t>
      </w:r>
      <w:r w:rsidR="00001610">
        <w:rPr>
          <w:rFonts w:hint="eastAsia"/>
          <w:sz w:val="30"/>
          <w:szCs w:val="30"/>
        </w:rPr>
        <w:t>，该类分公司</w:t>
      </w:r>
      <w:r w:rsidR="00D11D44" w:rsidRPr="00D11D44">
        <w:rPr>
          <w:rFonts w:hint="eastAsia"/>
          <w:sz w:val="30"/>
          <w:szCs w:val="30"/>
        </w:rPr>
        <w:t>委托总公司开具</w:t>
      </w:r>
      <w:r w:rsidR="00001610">
        <w:rPr>
          <w:rFonts w:hint="eastAsia"/>
          <w:sz w:val="30"/>
          <w:szCs w:val="30"/>
        </w:rPr>
        <w:t>咨询业务</w:t>
      </w:r>
      <w:r w:rsidR="00D11D44" w:rsidRPr="00D11D44">
        <w:rPr>
          <w:rFonts w:hint="eastAsia"/>
          <w:sz w:val="30"/>
          <w:szCs w:val="30"/>
        </w:rPr>
        <w:t>发票的，</w:t>
      </w:r>
      <w:r w:rsidR="00874C50">
        <w:rPr>
          <w:rFonts w:hint="eastAsia"/>
          <w:sz w:val="30"/>
          <w:szCs w:val="30"/>
        </w:rPr>
        <w:t>具体流程</w:t>
      </w:r>
      <w:r w:rsidR="00EC3089">
        <w:rPr>
          <w:rFonts w:hint="eastAsia"/>
          <w:sz w:val="30"/>
          <w:szCs w:val="30"/>
        </w:rPr>
        <w:t>为：</w:t>
      </w:r>
    </w:p>
    <w:p w:rsidR="00F02FE7" w:rsidRDefault="001A6154" w:rsidP="00D11D44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 w:rsidR="00EC3089">
        <w:rPr>
          <w:sz w:val="30"/>
          <w:szCs w:val="30"/>
        </w:rPr>
        <w:instrText xml:space="preserve"> </w:instrText>
      </w:r>
      <w:r w:rsidR="00EC3089">
        <w:rPr>
          <w:rFonts w:hint="eastAsia"/>
          <w:sz w:val="30"/>
          <w:szCs w:val="30"/>
        </w:rPr>
        <w:instrText>= 1 \* GB2</w:instrText>
      </w:r>
      <w:r w:rsidR="00EC3089"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 w:rsidR="00EC3089">
        <w:rPr>
          <w:rFonts w:hint="eastAsia"/>
          <w:noProof/>
          <w:sz w:val="30"/>
          <w:szCs w:val="30"/>
        </w:rPr>
        <w:t>⑴</w:t>
      </w:r>
      <w:r>
        <w:rPr>
          <w:sz w:val="30"/>
          <w:szCs w:val="30"/>
        </w:rPr>
        <w:fldChar w:fldCharType="end"/>
      </w:r>
      <w:r w:rsidR="00F02FE7">
        <w:rPr>
          <w:rFonts w:hint="eastAsia"/>
          <w:sz w:val="30"/>
          <w:szCs w:val="30"/>
        </w:rPr>
        <w:t>、向总公司</w:t>
      </w:r>
      <w:r w:rsidR="00874C50">
        <w:rPr>
          <w:rFonts w:hint="eastAsia"/>
          <w:sz w:val="30"/>
          <w:szCs w:val="30"/>
        </w:rPr>
        <w:t>财务部</w:t>
      </w:r>
      <w:r w:rsidR="00F02FE7">
        <w:rPr>
          <w:rFonts w:hint="eastAsia"/>
          <w:sz w:val="30"/>
          <w:szCs w:val="30"/>
        </w:rPr>
        <w:t>申请</w:t>
      </w:r>
      <w:r w:rsidR="00874C50">
        <w:rPr>
          <w:rFonts w:hint="eastAsia"/>
          <w:sz w:val="30"/>
          <w:szCs w:val="30"/>
        </w:rPr>
        <w:t>代开</w:t>
      </w:r>
      <w:r w:rsidR="00FB1AF3" w:rsidRPr="00FB1AF3">
        <w:rPr>
          <w:rFonts w:hint="eastAsia"/>
          <w:sz w:val="30"/>
          <w:szCs w:val="30"/>
        </w:rPr>
        <w:t>咨询</w:t>
      </w:r>
      <w:r w:rsidR="00EC3089">
        <w:rPr>
          <w:rFonts w:hint="eastAsia"/>
          <w:sz w:val="30"/>
          <w:szCs w:val="30"/>
        </w:rPr>
        <w:t>服务</w:t>
      </w:r>
      <w:r w:rsidR="00D11D44" w:rsidRPr="00D11D44">
        <w:rPr>
          <w:rFonts w:hint="eastAsia"/>
          <w:sz w:val="30"/>
          <w:szCs w:val="30"/>
        </w:rPr>
        <w:t>费</w:t>
      </w:r>
      <w:r w:rsidR="00001610">
        <w:rPr>
          <w:rFonts w:hint="eastAsia"/>
          <w:sz w:val="30"/>
          <w:szCs w:val="30"/>
        </w:rPr>
        <w:t>发票</w:t>
      </w:r>
      <w:r w:rsidR="00F02FE7">
        <w:rPr>
          <w:rFonts w:hint="eastAsia"/>
          <w:sz w:val="30"/>
          <w:szCs w:val="30"/>
        </w:rPr>
        <w:t>数额</w:t>
      </w:r>
      <w:r w:rsidR="00874C50">
        <w:rPr>
          <w:rFonts w:hint="eastAsia"/>
          <w:sz w:val="30"/>
          <w:szCs w:val="30"/>
        </w:rPr>
        <w:t>，由总公司财务部</w:t>
      </w:r>
      <w:r w:rsidR="008D0769">
        <w:rPr>
          <w:rFonts w:hint="eastAsia"/>
          <w:sz w:val="30"/>
          <w:szCs w:val="30"/>
        </w:rPr>
        <w:t>计算</w:t>
      </w:r>
      <w:r w:rsidR="00C60B23">
        <w:rPr>
          <w:rFonts w:hint="eastAsia"/>
          <w:sz w:val="30"/>
          <w:szCs w:val="30"/>
        </w:rPr>
        <w:t>应付税金</w:t>
      </w:r>
      <w:r w:rsidR="00F02FE7">
        <w:rPr>
          <w:rFonts w:hint="eastAsia"/>
          <w:sz w:val="30"/>
          <w:szCs w:val="30"/>
        </w:rPr>
        <w:t>。</w:t>
      </w:r>
    </w:p>
    <w:p w:rsidR="00F02FE7" w:rsidRDefault="001A6154" w:rsidP="00D11D44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 w:rsidR="00F02FE7">
        <w:rPr>
          <w:sz w:val="30"/>
          <w:szCs w:val="30"/>
        </w:rPr>
        <w:instrText xml:space="preserve"> </w:instrText>
      </w:r>
      <w:r w:rsidR="00F02FE7">
        <w:rPr>
          <w:rFonts w:hint="eastAsia"/>
          <w:sz w:val="30"/>
          <w:szCs w:val="30"/>
        </w:rPr>
        <w:instrText>= 2 \* GB2</w:instrText>
      </w:r>
      <w:r w:rsidR="00F02FE7"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 w:rsidR="00F02FE7">
        <w:rPr>
          <w:rFonts w:hint="eastAsia"/>
          <w:noProof/>
          <w:sz w:val="30"/>
          <w:szCs w:val="30"/>
        </w:rPr>
        <w:t>⑵</w:t>
      </w:r>
      <w:r>
        <w:rPr>
          <w:sz w:val="30"/>
          <w:szCs w:val="30"/>
        </w:rPr>
        <w:fldChar w:fldCharType="end"/>
      </w:r>
      <w:r w:rsidR="00F02FE7">
        <w:rPr>
          <w:rFonts w:hint="eastAsia"/>
          <w:sz w:val="30"/>
          <w:szCs w:val="30"/>
        </w:rPr>
        <w:t>、</w:t>
      </w:r>
      <w:r w:rsidR="00C60B23">
        <w:rPr>
          <w:rFonts w:hint="eastAsia"/>
          <w:sz w:val="30"/>
          <w:szCs w:val="30"/>
        </w:rPr>
        <w:t>分公司开具给总公司税票</w:t>
      </w:r>
      <w:r w:rsidR="008D0769">
        <w:rPr>
          <w:rFonts w:hint="eastAsia"/>
          <w:sz w:val="30"/>
          <w:szCs w:val="30"/>
        </w:rPr>
        <w:t>数额</w:t>
      </w:r>
      <w:r w:rsidR="002A3E0E">
        <w:rPr>
          <w:rFonts w:hint="eastAsia"/>
          <w:sz w:val="30"/>
          <w:szCs w:val="30"/>
        </w:rPr>
        <w:t>暂</w:t>
      </w:r>
      <w:r w:rsidR="008D0769">
        <w:rPr>
          <w:rFonts w:hint="eastAsia"/>
          <w:sz w:val="30"/>
          <w:szCs w:val="30"/>
        </w:rPr>
        <w:t>按</w:t>
      </w:r>
      <w:r w:rsidR="00C60B23">
        <w:rPr>
          <w:rFonts w:hint="eastAsia"/>
          <w:sz w:val="30"/>
          <w:szCs w:val="30"/>
        </w:rPr>
        <w:t>总</w:t>
      </w:r>
      <w:r w:rsidR="00F02FE7">
        <w:rPr>
          <w:rFonts w:hint="eastAsia"/>
          <w:sz w:val="30"/>
          <w:szCs w:val="30"/>
        </w:rPr>
        <w:t>公司</w:t>
      </w:r>
      <w:r w:rsidR="00FB1AF3" w:rsidRPr="00FB1AF3">
        <w:rPr>
          <w:rFonts w:hint="eastAsia"/>
          <w:sz w:val="30"/>
          <w:szCs w:val="30"/>
        </w:rPr>
        <w:t>开具的发票数额</w:t>
      </w:r>
      <w:r w:rsidR="008D0769">
        <w:rPr>
          <w:rFonts w:hint="eastAsia"/>
          <w:sz w:val="30"/>
          <w:szCs w:val="30"/>
        </w:rPr>
        <w:t>扣除</w:t>
      </w:r>
      <w:r w:rsidR="00C60B23">
        <w:rPr>
          <w:rFonts w:hint="eastAsia"/>
          <w:sz w:val="30"/>
          <w:szCs w:val="30"/>
        </w:rPr>
        <w:t>8%</w:t>
      </w:r>
      <w:r w:rsidR="00C60B23">
        <w:rPr>
          <w:rFonts w:hint="eastAsia"/>
          <w:sz w:val="30"/>
          <w:szCs w:val="30"/>
        </w:rPr>
        <w:t>管理费</w:t>
      </w:r>
      <w:r w:rsidR="00FB1AF3">
        <w:rPr>
          <w:rFonts w:hint="eastAsia"/>
          <w:sz w:val="30"/>
          <w:szCs w:val="30"/>
        </w:rPr>
        <w:t>。（分公司缴纳的</w:t>
      </w:r>
      <w:r w:rsidR="002A3E0E">
        <w:rPr>
          <w:rFonts w:hint="eastAsia"/>
          <w:sz w:val="30"/>
          <w:szCs w:val="30"/>
        </w:rPr>
        <w:t>管理费</w:t>
      </w:r>
      <w:r w:rsidR="00F02FE7">
        <w:rPr>
          <w:rFonts w:hint="eastAsia"/>
          <w:sz w:val="30"/>
          <w:szCs w:val="30"/>
        </w:rPr>
        <w:t>年终结算</w:t>
      </w:r>
      <w:r w:rsidR="00874C50">
        <w:rPr>
          <w:rFonts w:hint="eastAsia"/>
          <w:sz w:val="30"/>
          <w:szCs w:val="30"/>
        </w:rPr>
        <w:t>时</w:t>
      </w:r>
      <w:r w:rsidR="00F02FE7">
        <w:rPr>
          <w:rFonts w:hint="eastAsia"/>
          <w:sz w:val="30"/>
          <w:szCs w:val="30"/>
        </w:rPr>
        <w:t>多退少补）。</w:t>
      </w:r>
    </w:p>
    <w:p w:rsidR="00EC3089" w:rsidRDefault="001A6154" w:rsidP="00D11D44">
      <w:pPr>
        <w:ind w:firstLineChars="200" w:firstLine="600"/>
        <w:rPr>
          <w:sz w:val="30"/>
          <w:szCs w:val="30"/>
        </w:rPr>
      </w:pPr>
      <w:r w:rsidRPr="0046220C">
        <w:rPr>
          <w:sz w:val="30"/>
          <w:szCs w:val="30"/>
        </w:rPr>
        <w:fldChar w:fldCharType="begin"/>
      </w:r>
      <w:r w:rsidR="00F02FE7" w:rsidRPr="0046220C">
        <w:rPr>
          <w:sz w:val="30"/>
          <w:szCs w:val="30"/>
        </w:rPr>
        <w:instrText xml:space="preserve"> </w:instrText>
      </w:r>
      <w:r w:rsidR="00F02FE7" w:rsidRPr="0046220C">
        <w:rPr>
          <w:rFonts w:hint="eastAsia"/>
          <w:sz w:val="30"/>
          <w:szCs w:val="30"/>
        </w:rPr>
        <w:instrText>= 3 \* GB2</w:instrText>
      </w:r>
      <w:r w:rsidR="00F02FE7" w:rsidRPr="0046220C">
        <w:rPr>
          <w:sz w:val="30"/>
          <w:szCs w:val="30"/>
        </w:rPr>
        <w:instrText xml:space="preserve"> </w:instrText>
      </w:r>
      <w:r w:rsidRPr="0046220C">
        <w:rPr>
          <w:sz w:val="30"/>
          <w:szCs w:val="30"/>
        </w:rPr>
        <w:fldChar w:fldCharType="separate"/>
      </w:r>
      <w:r w:rsidR="00F02FE7" w:rsidRPr="0046220C">
        <w:rPr>
          <w:rFonts w:hint="eastAsia"/>
          <w:sz w:val="30"/>
          <w:szCs w:val="30"/>
        </w:rPr>
        <w:t>⑶</w:t>
      </w:r>
      <w:r w:rsidRPr="0046220C">
        <w:rPr>
          <w:sz w:val="30"/>
          <w:szCs w:val="30"/>
        </w:rPr>
        <w:fldChar w:fldCharType="end"/>
      </w:r>
      <w:r w:rsidR="00F02FE7" w:rsidRPr="0046220C">
        <w:rPr>
          <w:rFonts w:hint="eastAsia"/>
          <w:sz w:val="30"/>
          <w:szCs w:val="30"/>
        </w:rPr>
        <w:t>、</w:t>
      </w:r>
      <w:r w:rsidR="00FB1AF3">
        <w:rPr>
          <w:rFonts w:hint="eastAsia"/>
          <w:sz w:val="30"/>
          <w:szCs w:val="30"/>
        </w:rPr>
        <w:t>分公司应</w:t>
      </w:r>
      <w:r w:rsidR="00C60B23">
        <w:rPr>
          <w:rFonts w:hint="eastAsia"/>
          <w:sz w:val="30"/>
          <w:szCs w:val="30"/>
        </w:rPr>
        <w:t>将第</w:t>
      </w:r>
      <w:r>
        <w:rPr>
          <w:sz w:val="30"/>
          <w:szCs w:val="30"/>
        </w:rPr>
        <w:fldChar w:fldCharType="begin"/>
      </w:r>
      <w:r w:rsidR="00C60B23">
        <w:rPr>
          <w:sz w:val="30"/>
          <w:szCs w:val="30"/>
        </w:rPr>
        <w:instrText xml:space="preserve"> </w:instrText>
      </w:r>
      <w:r w:rsidR="00C60B23">
        <w:rPr>
          <w:rFonts w:hint="eastAsia"/>
          <w:sz w:val="30"/>
          <w:szCs w:val="30"/>
        </w:rPr>
        <w:instrText>= 1 \* GB2</w:instrText>
      </w:r>
      <w:r w:rsidR="00C60B23"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 w:rsidR="00C60B23">
        <w:rPr>
          <w:rFonts w:hint="eastAsia"/>
          <w:noProof/>
          <w:sz w:val="30"/>
          <w:szCs w:val="30"/>
        </w:rPr>
        <w:t>⑴</w:t>
      </w:r>
      <w:r>
        <w:rPr>
          <w:sz w:val="30"/>
          <w:szCs w:val="30"/>
        </w:rPr>
        <w:fldChar w:fldCharType="end"/>
      </w:r>
      <w:r w:rsidR="00C60B23">
        <w:rPr>
          <w:rFonts w:hint="eastAsia"/>
          <w:sz w:val="30"/>
          <w:szCs w:val="30"/>
        </w:rPr>
        <w:t>项税金和</w:t>
      </w:r>
      <w:r>
        <w:rPr>
          <w:sz w:val="30"/>
          <w:szCs w:val="30"/>
        </w:rPr>
        <w:fldChar w:fldCharType="begin"/>
      </w:r>
      <w:r w:rsidR="00C60B23">
        <w:rPr>
          <w:sz w:val="30"/>
          <w:szCs w:val="30"/>
        </w:rPr>
        <w:instrText xml:space="preserve"> </w:instrText>
      </w:r>
      <w:r w:rsidR="00C60B23">
        <w:rPr>
          <w:rFonts w:hint="eastAsia"/>
          <w:sz w:val="30"/>
          <w:szCs w:val="30"/>
        </w:rPr>
        <w:instrText>= 2 \* GB2</w:instrText>
      </w:r>
      <w:r w:rsidR="00C60B23"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 w:rsidR="00C60B23">
        <w:rPr>
          <w:rFonts w:hint="eastAsia"/>
          <w:noProof/>
          <w:sz w:val="30"/>
          <w:szCs w:val="30"/>
        </w:rPr>
        <w:t>⑵</w:t>
      </w:r>
      <w:r>
        <w:rPr>
          <w:sz w:val="30"/>
          <w:szCs w:val="30"/>
        </w:rPr>
        <w:fldChar w:fldCharType="end"/>
      </w:r>
      <w:r w:rsidR="00C60B23">
        <w:rPr>
          <w:rFonts w:hint="eastAsia"/>
          <w:sz w:val="30"/>
          <w:szCs w:val="30"/>
        </w:rPr>
        <w:t>项可抵扣的税金的差额支付至</w:t>
      </w:r>
      <w:r w:rsidR="00642ADD">
        <w:rPr>
          <w:rFonts w:hint="eastAsia"/>
          <w:sz w:val="30"/>
          <w:szCs w:val="30"/>
        </w:rPr>
        <w:t>总</w:t>
      </w:r>
      <w:r w:rsidR="00C60B23">
        <w:rPr>
          <w:rFonts w:hint="eastAsia"/>
          <w:sz w:val="30"/>
          <w:szCs w:val="30"/>
        </w:rPr>
        <w:t>公司相关账户。</w:t>
      </w:r>
    </w:p>
    <w:p w:rsidR="002B6D58" w:rsidRDefault="002B6D58" w:rsidP="00D11D44">
      <w:pPr>
        <w:ind w:firstLineChars="200" w:firstLine="600"/>
        <w:rPr>
          <w:sz w:val="30"/>
          <w:szCs w:val="30"/>
        </w:rPr>
      </w:pPr>
      <w:r w:rsidRPr="0046220C">
        <w:rPr>
          <w:rFonts w:hint="eastAsia"/>
          <w:sz w:val="30"/>
          <w:szCs w:val="30"/>
        </w:rPr>
        <w:t>总公司财务部门</w:t>
      </w:r>
      <w:r w:rsidR="00397AF0">
        <w:rPr>
          <w:rFonts w:hint="eastAsia"/>
          <w:sz w:val="30"/>
          <w:szCs w:val="30"/>
        </w:rPr>
        <w:t>必须</w:t>
      </w:r>
      <w:r w:rsidR="00675146">
        <w:rPr>
          <w:rFonts w:hint="eastAsia"/>
          <w:sz w:val="30"/>
          <w:szCs w:val="30"/>
        </w:rPr>
        <w:t>在完成以上手续</w:t>
      </w:r>
      <w:r w:rsidR="00642ADD">
        <w:rPr>
          <w:rFonts w:hint="eastAsia"/>
          <w:sz w:val="30"/>
          <w:szCs w:val="30"/>
        </w:rPr>
        <w:t>后</w:t>
      </w:r>
      <w:r w:rsidR="00241B14">
        <w:rPr>
          <w:rFonts w:hint="eastAsia"/>
          <w:sz w:val="30"/>
          <w:szCs w:val="30"/>
        </w:rPr>
        <w:t>，</w:t>
      </w:r>
      <w:r w:rsidR="00397AF0">
        <w:rPr>
          <w:rFonts w:hint="eastAsia"/>
          <w:sz w:val="30"/>
          <w:szCs w:val="30"/>
        </w:rPr>
        <w:t>方可</w:t>
      </w:r>
      <w:r w:rsidR="00241B14">
        <w:rPr>
          <w:rFonts w:hint="eastAsia"/>
          <w:sz w:val="30"/>
          <w:szCs w:val="30"/>
        </w:rPr>
        <w:t>按分公司要求</w:t>
      </w:r>
      <w:r w:rsidRPr="0046220C">
        <w:rPr>
          <w:rFonts w:hint="eastAsia"/>
          <w:sz w:val="30"/>
          <w:szCs w:val="30"/>
        </w:rPr>
        <w:t>开具</w:t>
      </w:r>
      <w:r w:rsidR="00241B14">
        <w:rPr>
          <w:rFonts w:hint="eastAsia"/>
          <w:sz w:val="30"/>
          <w:szCs w:val="30"/>
        </w:rPr>
        <w:t>相应</w:t>
      </w:r>
      <w:r w:rsidR="00397AF0">
        <w:rPr>
          <w:rFonts w:hint="eastAsia"/>
          <w:sz w:val="30"/>
          <w:szCs w:val="30"/>
        </w:rPr>
        <w:t>税票。在收到</w:t>
      </w:r>
      <w:r w:rsidR="00241B14">
        <w:rPr>
          <w:rFonts w:hint="eastAsia"/>
          <w:sz w:val="30"/>
          <w:szCs w:val="30"/>
        </w:rPr>
        <w:t>相关</w:t>
      </w:r>
      <w:r w:rsidR="00397AF0">
        <w:rPr>
          <w:rFonts w:hint="eastAsia"/>
          <w:sz w:val="30"/>
          <w:szCs w:val="30"/>
        </w:rPr>
        <w:t>单位款项后，</w:t>
      </w:r>
      <w:r w:rsidR="00241B14">
        <w:rPr>
          <w:rFonts w:hint="eastAsia"/>
          <w:sz w:val="30"/>
          <w:szCs w:val="30"/>
        </w:rPr>
        <w:t>及时按分公司给总公司开具的税票金额</w:t>
      </w:r>
      <w:r w:rsidRPr="0046220C">
        <w:rPr>
          <w:rFonts w:hint="eastAsia"/>
          <w:sz w:val="30"/>
          <w:szCs w:val="30"/>
        </w:rPr>
        <w:t>支付给分公司（原则上不超过</w:t>
      </w:r>
      <w:r w:rsidRPr="0046220C">
        <w:rPr>
          <w:rFonts w:hint="eastAsia"/>
          <w:sz w:val="30"/>
          <w:szCs w:val="30"/>
        </w:rPr>
        <w:t>3</w:t>
      </w:r>
      <w:r w:rsidR="00001610" w:rsidRPr="0046220C">
        <w:rPr>
          <w:rFonts w:hint="eastAsia"/>
          <w:sz w:val="30"/>
          <w:szCs w:val="30"/>
        </w:rPr>
        <w:t>个</w:t>
      </w:r>
      <w:r w:rsidRPr="0046220C">
        <w:rPr>
          <w:rFonts w:hint="eastAsia"/>
          <w:sz w:val="30"/>
          <w:szCs w:val="30"/>
        </w:rPr>
        <w:t>工作日）。</w:t>
      </w:r>
    </w:p>
    <w:p w:rsidR="00C60B23" w:rsidRDefault="00C60B23" w:rsidP="00C60B2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各</w:t>
      </w:r>
      <w:r w:rsidR="00397AF0">
        <w:rPr>
          <w:rFonts w:hint="eastAsia"/>
          <w:sz w:val="30"/>
          <w:szCs w:val="30"/>
        </w:rPr>
        <w:t>分公司</w:t>
      </w:r>
      <w:r w:rsidR="00241B14">
        <w:rPr>
          <w:rFonts w:hint="eastAsia"/>
          <w:sz w:val="30"/>
          <w:szCs w:val="30"/>
        </w:rPr>
        <w:t>原则上</w:t>
      </w:r>
      <w:r w:rsidR="00397AF0">
        <w:rPr>
          <w:rFonts w:hint="eastAsia"/>
          <w:sz w:val="30"/>
          <w:szCs w:val="30"/>
        </w:rPr>
        <w:t>要</w:t>
      </w:r>
      <w:r w:rsidR="00241B14">
        <w:rPr>
          <w:rFonts w:hint="eastAsia"/>
          <w:sz w:val="30"/>
          <w:szCs w:val="30"/>
        </w:rPr>
        <w:t>使用在税务部门领取的本公司开具的税务票据（收费缘由与总公司开具的票据相同），若从其他单位开具的票据要</w:t>
      </w:r>
      <w:r w:rsidR="00397AF0">
        <w:rPr>
          <w:rFonts w:hint="eastAsia"/>
          <w:sz w:val="30"/>
          <w:szCs w:val="30"/>
        </w:rPr>
        <w:t>确保该票据是税务部门真实、合法的完税票据，否则，后果自行承担</w:t>
      </w:r>
      <w:r>
        <w:rPr>
          <w:rFonts w:hint="eastAsia"/>
          <w:sz w:val="30"/>
          <w:szCs w:val="30"/>
        </w:rPr>
        <w:t>。</w:t>
      </w:r>
    </w:p>
    <w:p w:rsidR="00EC3089" w:rsidRDefault="002B6D58" w:rsidP="00D11D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707454">
        <w:rPr>
          <w:rFonts w:hint="eastAsia"/>
          <w:sz w:val="30"/>
          <w:szCs w:val="30"/>
        </w:rPr>
        <w:t>、</w:t>
      </w:r>
      <w:r w:rsidR="00397AF0">
        <w:rPr>
          <w:rFonts w:hint="eastAsia"/>
          <w:sz w:val="30"/>
          <w:szCs w:val="30"/>
        </w:rPr>
        <w:t>财务</w:t>
      </w:r>
      <w:r>
        <w:rPr>
          <w:rFonts w:hint="eastAsia"/>
          <w:sz w:val="30"/>
          <w:szCs w:val="30"/>
        </w:rPr>
        <w:t>独立核算的分公司日常账务将由各分公司自己处理，总公司一律</w:t>
      </w:r>
      <w:r w:rsidR="002932D3">
        <w:rPr>
          <w:rFonts w:hint="eastAsia"/>
          <w:sz w:val="30"/>
          <w:szCs w:val="30"/>
        </w:rPr>
        <w:t>不代做工资发放等相关账务。</w:t>
      </w:r>
      <w:r w:rsidR="00845B58">
        <w:rPr>
          <w:rFonts w:hint="eastAsia"/>
          <w:sz w:val="30"/>
          <w:szCs w:val="30"/>
        </w:rPr>
        <w:t>暂未独立核算的分公司</w:t>
      </w:r>
      <w:r w:rsidR="00845B58">
        <w:rPr>
          <w:rFonts w:hint="eastAsia"/>
          <w:sz w:val="30"/>
          <w:szCs w:val="30"/>
        </w:rPr>
        <w:lastRenderedPageBreak/>
        <w:t>应完</w:t>
      </w:r>
      <w:r w:rsidR="00B27C5E">
        <w:rPr>
          <w:rFonts w:hint="eastAsia"/>
          <w:sz w:val="30"/>
          <w:szCs w:val="30"/>
        </w:rPr>
        <w:t>善相关制度</w:t>
      </w:r>
      <w:r w:rsidR="002932D3">
        <w:rPr>
          <w:rFonts w:hint="eastAsia"/>
          <w:sz w:val="30"/>
          <w:szCs w:val="30"/>
        </w:rPr>
        <w:t>，</w:t>
      </w:r>
      <w:r w:rsidR="00845B58">
        <w:rPr>
          <w:rFonts w:hint="eastAsia"/>
          <w:sz w:val="30"/>
          <w:szCs w:val="30"/>
        </w:rPr>
        <w:t>尽快</w:t>
      </w:r>
      <w:r w:rsidR="002932D3">
        <w:rPr>
          <w:rFonts w:hint="eastAsia"/>
          <w:sz w:val="30"/>
          <w:szCs w:val="30"/>
        </w:rPr>
        <w:t>进行独立核算</w:t>
      </w:r>
      <w:r w:rsidR="007D5C75">
        <w:rPr>
          <w:rFonts w:hint="eastAsia"/>
          <w:sz w:val="30"/>
          <w:szCs w:val="30"/>
        </w:rPr>
        <w:t>。各分公司要严格按税务部门要求进行日常财务活动</w:t>
      </w:r>
      <w:r w:rsidR="002932D3">
        <w:rPr>
          <w:rFonts w:hint="eastAsia"/>
          <w:sz w:val="30"/>
          <w:szCs w:val="30"/>
        </w:rPr>
        <w:t>。</w:t>
      </w:r>
    </w:p>
    <w:p w:rsidR="00845B58" w:rsidRDefault="00845B58" w:rsidP="00D11D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A91F68">
        <w:rPr>
          <w:rFonts w:hint="eastAsia"/>
          <w:sz w:val="30"/>
          <w:szCs w:val="30"/>
        </w:rPr>
        <w:t>为完善相关手续，总公司</w:t>
      </w:r>
      <w:r w:rsidR="009C3E4F">
        <w:rPr>
          <w:rFonts w:hint="eastAsia"/>
          <w:sz w:val="30"/>
          <w:szCs w:val="30"/>
        </w:rPr>
        <w:t>首次开票时，需</w:t>
      </w:r>
      <w:r w:rsidR="00A91F68">
        <w:rPr>
          <w:rFonts w:hint="eastAsia"/>
          <w:sz w:val="30"/>
          <w:szCs w:val="30"/>
        </w:rPr>
        <w:t>对分公司开展咨询业务的</w:t>
      </w:r>
      <w:r w:rsidR="00A91F68" w:rsidRPr="00A91F68">
        <w:rPr>
          <w:rFonts w:hint="eastAsia"/>
          <w:sz w:val="30"/>
          <w:szCs w:val="30"/>
        </w:rPr>
        <w:t>授权经营协议</w:t>
      </w:r>
      <w:r w:rsidR="007D5C75">
        <w:rPr>
          <w:rFonts w:hint="eastAsia"/>
          <w:sz w:val="30"/>
          <w:szCs w:val="30"/>
        </w:rPr>
        <w:t>签字盖章后</w:t>
      </w:r>
      <w:r w:rsidR="00DD2C53">
        <w:rPr>
          <w:rFonts w:hint="eastAsia"/>
          <w:sz w:val="30"/>
          <w:szCs w:val="30"/>
        </w:rPr>
        <w:t>连同分公司所开票据一同快递至总公司财务室</w:t>
      </w:r>
      <w:r w:rsidR="00A91F68">
        <w:rPr>
          <w:rFonts w:hint="eastAsia"/>
          <w:sz w:val="30"/>
          <w:szCs w:val="30"/>
        </w:rPr>
        <w:t>，</w:t>
      </w:r>
      <w:r w:rsidR="00A91F68" w:rsidRPr="00A91F68">
        <w:rPr>
          <w:rFonts w:hint="eastAsia"/>
          <w:sz w:val="30"/>
          <w:szCs w:val="30"/>
        </w:rPr>
        <w:t>授权经营协议</w:t>
      </w:r>
      <w:r w:rsidR="00A91F68">
        <w:rPr>
          <w:rFonts w:hint="eastAsia"/>
          <w:sz w:val="30"/>
          <w:szCs w:val="30"/>
        </w:rPr>
        <w:t>样式</w:t>
      </w:r>
      <w:r>
        <w:rPr>
          <w:rFonts w:hint="eastAsia"/>
          <w:sz w:val="30"/>
          <w:szCs w:val="30"/>
        </w:rPr>
        <w:t>见附件。</w:t>
      </w:r>
    </w:p>
    <w:p w:rsidR="002B777E" w:rsidRDefault="00845B58" w:rsidP="00D11D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2B777E">
        <w:rPr>
          <w:rFonts w:hint="eastAsia"/>
          <w:sz w:val="30"/>
          <w:szCs w:val="30"/>
        </w:rPr>
        <w:t>、以上规定从</w:t>
      </w:r>
      <w:r w:rsidR="002B777E">
        <w:rPr>
          <w:rFonts w:hint="eastAsia"/>
          <w:sz w:val="30"/>
          <w:szCs w:val="30"/>
        </w:rPr>
        <w:t>2019</w:t>
      </w:r>
      <w:r w:rsidR="002B777E">
        <w:rPr>
          <w:rFonts w:hint="eastAsia"/>
          <w:sz w:val="30"/>
          <w:szCs w:val="30"/>
        </w:rPr>
        <w:t>年</w:t>
      </w:r>
      <w:r w:rsidR="002B777E">
        <w:rPr>
          <w:rFonts w:hint="eastAsia"/>
          <w:sz w:val="30"/>
          <w:szCs w:val="30"/>
        </w:rPr>
        <w:t>12</w:t>
      </w:r>
      <w:r w:rsidR="002B777E">
        <w:rPr>
          <w:rFonts w:hint="eastAsia"/>
          <w:sz w:val="30"/>
          <w:szCs w:val="30"/>
        </w:rPr>
        <w:t>月</w:t>
      </w:r>
      <w:r w:rsidR="002B777E">
        <w:rPr>
          <w:rFonts w:hint="eastAsia"/>
          <w:sz w:val="30"/>
          <w:szCs w:val="30"/>
        </w:rPr>
        <w:t>1</w:t>
      </w:r>
      <w:r w:rsidR="002B777E">
        <w:rPr>
          <w:rFonts w:hint="eastAsia"/>
          <w:sz w:val="30"/>
          <w:szCs w:val="30"/>
        </w:rPr>
        <w:t>日执行。</w:t>
      </w:r>
      <w:r w:rsidR="0019795B">
        <w:rPr>
          <w:rFonts w:hint="eastAsia"/>
          <w:sz w:val="30"/>
          <w:szCs w:val="30"/>
        </w:rPr>
        <w:t>11</w:t>
      </w:r>
      <w:r w:rsidR="009C3E4F">
        <w:rPr>
          <w:rFonts w:hint="eastAsia"/>
          <w:sz w:val="30"/>
          <w:szCs w:val="30"/>
        </w:rPr>
        <w:t>月份已开具给建设单位发票的分公司，须</w:t>
      </w:r>
      <w:r w:rsidR="0019795B">
        <w:rPr>
          <w:rFonts w:hint="eastAsia"/>
          <w:sz w:val="30"/>
          <w:szCs w:val="30"/>
        </w:rPr>
        <w:t>在</w:t>
      </w:r>
      <w:r w:rsidR="0019795B">
        <w:rPr>
          <w:rFonts w:hint="eastAsia"/>
          <w:sz w:val="30"/>
          <w:szCs w:val="30"/>
        </w:rPr>
        <w:t>12</w:t>
      </w:r>
      <w:r w:rsidR="0019795B">
        <w:rPr>
          <w:rFonts w:hint="eastAsia"/>
          <w:sz w:val="30"/>
          <w:szCs w:val="30"/>
        </w:rPr>
        <w:t>月</w:t>
      </w:r>
      <w:r w:rsidR="0019795B">
        <w:rPr>
          <w:rFonts w:hint="eastAsia"/>
          <w:sz w:val="30"/>
          <w:szCs w:val="30"/>
        </w:rPr>
        <w:t>15</w:t>
      </w:r>
      <w:r w:rsidR="0019795B">
        <w:rPr>
          <w:rFonts w:hint="eastAsia"/>
          <w:sz w:val="30"/>
          <w:szCs w:val="30"/>
        </w:rPr>
        <w:t>日前补齐分公司给总公司的相关票据和手续，否则，所回建设单位款项无法支付至分公司。</w:t>
      </w:r>
    </w:p>
    <w:p w:rsidR="002B777E" w:rsidRDefault="0019795B" w:rsidP="00D11D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具体办理手续可总公司财务部咨询，联系电话</w:t>
      </w:r>
      <w:r>
        <w:rPr>
          <w:rFonts w:hint="eastAsia"/>
          <w:sz w:val="30"/>
          <w:szCs w:val="30"/>
        </w:rPr>
        <w:t>0550-2199991</w:t>
      </w:r>
      <w:r>
        <w:rPr>
          <w:rFonts w:hint="eastAsia"/>
          <w:sz w:val="30"/>
          <w:szCs w:val="30"/>
        </w:rPr>
        <w:t>。</w:t>
      </w:r>
    </w:p>
    <w:p w:rsidR="0019795B" w:rsidRDefault="002B777E" w:rsidP="00D11D4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</w:p>
    <w:p w:rsidR="002B777E" w:rsidRDefault="002B777E" w:rsidP="0019795B">
      <w:pPr>
        <w:ind w:firstLineChars="1850" w:firstLine="5550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 w:rsidR="007D5C75" w:rsidRDefault="007D5C75" w:rsidP="00D11D44">
      <w:pPr>
        <w:ind w:firstLineChars="200" w:firstLine="600"/>
        <w:rPr>
          <w:sz w:val="30"/>
          <w:szCs w:val="30"/>
        </w:rPr>
      </w:pPr>
    </w:p>
    <w:p w:rsidR="007D5C75" w:rsidRDefault="007D5C75" w:rsidP="00D11D44">
      <w:pPr>
        <w:ind w:firstLineChars="200" w:firstLine="600"/>
        <w:rPr>
          <w:sz w:val="30"/>
          <w:szCs w:val="30"/>
        </w:rPr>
      </w:pPr>
    </w:p>
    <w:p w:rsidR="00A91F68" w:rsidRDefault="007D5C75" w:rsidP="00A91F68">
      <w:pPr>
        <w:jc w:val="center"/>
        <w:rPr>
          <w:b/>
          <w:bCs/>
          <w:sz w:val="36"/>
          <w:szCs w:val="36"/>
        </w:rPr>
      </w:pPr>
      <w:r>
        <w:rPr>
          <w:rFonts w:hint="eastAsia"/>
          <w:sz w:val="30"/>
          <w:szCs w:val="30"/>
        </w:rPr>
        <w:t>附件：</w:t>
      </w:r>
      <w:r w:rsidR="00A91F68" w:rsidRPr="00A91F68">
        <w:rPr>
          <w:rFonts w:hint="eastAsia"/>
          <w:sz w:val="30"/>
          <w:szCs w:val="30"/>
        </w:rPr>
        <w:t>安徽百士德工程咨询有限公司授权经营协议</w:t>
      </w:r>
    </w:p>
    <w:p w:rsidR="007D5C75" w:rsidRDefault="007D5C75" w:rsidP="00D11D44">
      <w:pPr>
        <w:ind w:firstLineChars="200" w:firstLine="600"/>
        <w:rPr>
          <w:sz w:val="30"/>
          <w:szCs w:val="30"/>
        </w:rPr>
      </w:pPr>
    </w:p>
    <w:p w:rsidR="00082D41" w:rsidRDefault="00082D41" w:rsidP="00D11D44">
      <w:pPr>
        <w:ind w:firstLineChars="200" w:firstLine="600"/>
        <w:rPr>
          <w:sz w:val="30"/>
          <w:szCs w:val="30"/>
        </w:rPr>
      </w:pPr>
    </w:p>
    <w:p w:rsidR="00082D41" w:rsidRDefault="00082D41" w:rsidP="00D11D44">
      <w:pPr>
        <w:ind w:firstLineChars="200" w:firstLine="600"/>
        <w:rPr>
          <w:sz w:val="30"/>
          <w:szCs w:val="30"/>
        </w:rPr>
      </w:pPr>
    </w:p>
    <w:p w:rsidR="00082D41" w:rsidRDefault="00082D41" w:rsidP="00D11D44">
      <w:pPr>
        <w:ind w:firstLineChars="200" w:firstLine="600"/>
        <w:rPr>
          <w:sz w:val="30"/>
          <w:szCs w:val="30"/>
        </w:rPr>
      </w:pPr>
    </w:p>
    <w:p w:rsidR="00082D41" w:rsidRDefault="00082D41" w:rsidP="00D11D44">
      <w:pPr>
        <w:ind w:firstLineChars="200" w:firstLine="600"/>
        <w:rPr>
          <w:sz w:val="30"/>
          <w:szCs w:val="30"/>
        </w:rPr>
      </w:pPr>
    </w:p>
    <w:p w:rsidR="00082D41" w:rsidRDefault="00082D41" w:rsidP="00D11D44">
      <w:pPr>
        <w:ind w:firstLineChars="200" w:firstLine="600"/>
        <w:rPr>
          <w:sz w:val="30"/>
          <w:szCs w:val="30"/>
        </w:rPr>
      </w:pPr>
    </w:p>
    <w:p w:rsidR="00082D41" w:rsidRDefault="00082D41" w:rsidP="00D11D44">
      <w:pPr>
        <w:ind w:firstLineChars="200" w:firstLine="600"/>
        <w:rPr>
          <w:sz w:val="30"/>
          <w:szCs w:val="30"/>
        </w:rPr>
      </w:pPr>
    </w:p>
    <w:p w:rsidR="007656BE" w:rsidRDefault="007656BE" w:rsidP="007656BE">
      <w:pPr>
        <w:jc w:val="left"/>
        <w:rPr>
          <w:b/>
          <w:bCs/>
          <w:sz w:val="36"/>
          <w:szCs w:val="36"/>
        </w:rPr>
      </w:pPr>
      <w:r>
        <w:rPr>
          <w:rFonts w:hint="eastAsia"/>
          <w:sz w:val="30"/>
          <w:szCs w:val="30"/>
        </w:rPr>
        <w:t>附</w:t>
      </w:r>
      <w:r w:rsidR="00CE27AE">
        <w:rPr>
          <w:rFonts w:hint="eastAsia"/>
          <w:sz w:val="30"/>
          <w:szCs w:val="30"/>
        </w:rPr>
        <w:t>件</w:t>
      </w:r>
      <w:r>
        <w:rPr>
          <w:rFonts w:hint="eastAsia"/>
          <w:sz w:val="30"/>
          <w:szCs w:val="30"/>
        </w:rPr>
        <w:t>：</w:t>
      </w:r>
    </w:p>
    <w:p w:rsidR="00082D41" w:rsidRPr="00B10786" w:rsidRDefault="00082D41" w:rsidP="00082D41">
      <w:pPr>
        <w:jc w:val="center"/>
        <w:rPr>
          <w:b/>
          <w:bCs/>
          <w:sz w:val="36"/>
          <w:szCs w:val="36"/>
        </w:rPr>
      </w:pPr>
      <w:r w:rsidRPr="00B10786">
        <w:rPr>
          <w:rFonts w:hint="eastAsia"/>
          <w:b/>
          <w:bCs/>
          <w:sz w:val="36"/>
          <w:szCs w:val="36"/>
        </w:rPr>
        <w:lastRenderedPageBreak/>
        <w:t>安徽百士德工程咨询有限公司授权经营协议</w:t>
      </w:r>
    </w:p>
    <w:p w:rsidR="00082D41" w:rsidRDefault="00082D41" w:rsidP="00082D41">
      <w:pPr>
        <w:ind w:firstLineChars="600" w:firstLine="1928"/>
        <w:rPr>
          <w:b/>
          <w:bCs/>
          <w:sz w:val="32"/>
          <w:szCs w:val="32"/>
        </w:rPr>
      </w:pPr>
    </w:p>
    <w:p w:rsidR="00082D41" w:rsidRDefault="00082D41" w:rsidP="00082D41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甲方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安徽百士德工程咨询有限公司</w:t>
      </w:r>
      <w:bookmarkStart w:id="0" w:name="_GoBack"/>
      <w:bookmarkEnd w:id="0"/>
    </w:p>
    <w:p w:rsidR="00082D41" w:rsidRDefault="00082D41" w:rsidP="00082D41">
      <w:pPr>
        <w:spacing w:line="360" w:lineRule="auto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乙方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</w:rPr>
        <w:t xml:space="preserve"> </w:t>
      </w:r>
      <w:r w:rsidR="00CE27AE" w:rsidRPr="00CE27AE">
        <w:rPr>
          <w:rFonts w:hint="eastAsia"/>
          <w:sz w:val="30"/>
          <w:szCs w:val="30"/>
          <w:u w:val="single"/>
        </w:rPr>
        <w:t>安徽百士德工程咨询有限公司</w:t>
      </w:r>
      <w:r w:rsidR="00CE27AE" w:rsidRPr="00CE27AE">
        <w:rPr>
          <w:rFonts w:hint="eastAsia"/>
          <w:sz w:val="30"/>
          <w:szCs w:val="30"/>
          <w:u w:val="single"/>
        </w:rPr>
        <w:t>**</w:t>
      </w:r>
      <w:r w:rsidR="00CE27AE" w:rsidRPr="00CE27AE">
        <w:rPr>
          <w:rFonts w:hint="eastAsia"/>
          <w:sz w:val="30"/>
          <w:szCs w:val="30"/>
          <w:u w:val="single"/>
        </w:rPr>
        <w:t>分公司</w:t>
      </w:r>
      <w:r>
        <w:rPr>
          <w:rFonts w:hint="eastAsia"/>
          <w:sz w:val="30"/>
          <w:szCs w:val="30"/>
          <w:u w:val="single"/>
        </w:rPr>
        <w:t xml:space="preserve">   </w:t>
      </w:r>
    </w:p>
    <w:p w:rsidR="00082D41" w:rsidRPr="00B10786" w:rsidRDefault="00082D41" w:rsidP="00082D41">
      <w:pPr>
        <w:spacing w:line="360" w:lineRule="auto"/>
        <w:rPr>
          <w:sz w:val="30"/>
          <w:szCs w:val="30"/>
          <w:u w:val="single"/>
        </w:rPr>
      </w:pPr>
    </w:p>
    <w:p w:rsidR="00082D41" w:rsidRDefault="00082D41" w:rsidP="00082D41">
      <w:pPr>
        <w:spacing w:line="360" w:lineRule="auto"/>
        <w:ind w:left="600"/>
        <w:rPr>
          <w:sz w:val="30"/>
          <w:szCs w:val="30"/>
        </w:rPr>
      </w:pPr>
      <w:r>
        <w:rPr>
          <w:rFonts w:hint="eastAsia"/>
          <w:sz w:val="30"/>
          <w:szCs w:val="30"/>
        </w:rPr>
        <w:t>经甲、乙双方协商，现甲方授权乙方开展如下经营活动</w:t>
      </w:r>
      <w:r>
        <w:rPr>
          <w:rFonts w:hint="eastAsia"/>
          <w:sz w:val="30"/>
          <w:szCs w:val="30"/>
        </w:rPr>
        <w:t>:</w:t>
      </w:r>
    </w:p>
    <w:p w:rsidR="00082D41" w:rsidRDefault="00082D41" w:rsidP="00082D41"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、乙方签字确认后可以代表公司在所属区域从事招标代理、造价咨询、</w:t>
      </w:r>
      <w:r w:rsidRPr="00240C26">
        <w:rPr>
          <w:rFonts w:hint="eastAsia"/>
          <w:sz w:val="30"/>
          <w:szCs w:val="30"/>
        </w:rPr>
        <w:t>工程监理等</w:t>
      </w:r>
      <w:r>
        <w:rPr>
          <w:rFonts w:hint="eastAsia"/>
          <w:sz w:val="30"/>
          <w:szCs w:val="30"/>
        </w:rPr>
        <w:t>公司业务范围内活动。</w:t>
      </w:r>
    </w:p>
    <w:p w:rsidR="00082D41" w:rsidRDefault="00082D41" w:rsidP="00082D41"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、乙方按地方要求成立分公司的，在领取营业执照后，将按其为独立核算性质单位开展分公司业务。</w:t>
      </w:r>
    </w:p>
    <w:p w:rsidR="00082D41" w:rsidRDefault="00082D41" w:rsidP="00082D41"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、乙方及分公司在经营活动中必须遵守国家法律、法规和建设、市场监督、税务等行业管理部门相关规定，否则，造成后果的由乙方及相关人员承担相应责任。</w:t>
      </w:r>
    </w:p>
    <w:p w:rsidR="00082D41" w:rsidRDefault="00082D41" w:rsidP="00082D41">
      <w:pPr>
        <w:spacing w:line="360" w:lineRule="auto"/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本协议书由甲、乙双方签字确认后生效，本协议一式贰份，双方各执一份。</w:t>
      </w:r>
    </w:p>
    <w:p w:rsidR="00082D41" w:rsidRDefault="00082D41" w:rsidP="00082D41">
      <w:pPr>
        <w:spacing w:line="360" w:lineRule="auto"/>
        <w:ind w:firstLineChars="100" w:firstLine="300"/>
        <w:rPr>
          <w:sz w:val="30"/>
          <w:szCs w:val="30"/>
        </w:rPr>
      </w:pPr>
    </w:p>
    <w:p w:rsidR="00082D41" w:rsidRDefault="00082D41" w:rsidP="00082D41">
      <w:pPr>
        <w:spacing w:line="360" w:lineRule="auto"/>
        <w:ind w:firstLineChars="100" w:firstLine="300"/>
        <w:rPr>
          <w:sz w:val="30"/>
          <w:szCs w:val="30"/>
        </w:rPr>
      </w:pPr>
      <w:r w:rsidRPr="00CD46BD">
        <w:rPr>
          <w:rFonts w:hint="eastAsia"/>
          <w:sz w:val="30"/>
          <w:szCs w:val="30"/>
        </w:rPr>
        <w:t>甲方</w:t>
      </w:r>
      <w:r w:rsidRPr="00CD46BD">
        <w:rPr>
          <w:rFonts w:hint="eastAsia"/>
          <w:sz w:val="30"/>
          <w:szCs w:val="30"/>
        </w:rPr>
        <w:t>(</w:t>
      </w:r>
      <w:r w:rsidRPr="00CD46BD">
        <w:rPr>
          <w:rFonts w:hint="eastAsia"/>
          <w:sz w:val="30"/>
          <w:szCs w:val="30"/>
        </w:rPr>
        <w:t>盖章</w:t>
      </w:r>
      <w:r w:rsidRPr="00CD46BD">
        <w:rPr>
          <w:rFonts w:hint="eastAsia"/>
          <w:sz w:val="30"/>
          <w:szCs w:val="30"/>
        </w:rPr>
        <w:t xml:space="preserve">):                     </w:t>
      </w:r>
      <w:r>
        <w:rPr>
          <w:rFonts w:hint="eastAsia"/>
          <w:sz w:val="30"/>
          <w:szCs w:val="30"/>
        </w:rPr>
        <w:t xml:space="preserve">  </w:t>
      </w:r>
      <w:r w:rsidRPr="00CD46BD">
        <w:rPr>
          <w:rFonts w:hint="eastAsia"/>
          <w:sz w:val="30"/>
          <w:szCs w:val="30"/>
        </w:rPr>
        <w:t>乙方</w:t>
      </w:r>
      <w:r w:rsidRPr="00CD46BD">
        <w:rPr>
          <w:rFonts w:hint="eastAsia"/>
          <w:sz w:val="30"/>
          <w:szCs w:val="30"/>
        </w:rPr>
        <w:t>(</w:t>
      </w:r>
      <w:r w:rsidRPr="00CD46BD">
        <w:rPr>
          <w:rFonts w:hint="eastAsia"/>
          <w:sz w:val="30"/>
          <w:szCs w:val="30"/>
        </w:rPr>
        <w:t>负责人签字</w:t>
      </w:r>
      <w:r w:rsidRPr="00CD46BD">
        <w:rPr>
          <w:rFonts w:hint="eastAsia"/>
          <w:sz w:val="30"/>
          <w:szCs w:val="30"/>
        </w:rPr>
        <w:t>):</w:t>
      </w:r>
    </w:p>
    <w:p w:rsidR="00082D41" w:rsidRPr="00CD46BD" w:rsidRDefault="00082D41" w:rsidP="00082D41">
      <w:pPr>
        <w:spacing w:line="360" w:lineRule="auto"/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法人代表签字：</w:t>
      </w:r>
    </w:p>
    <w:p w:rsidR="00082D41" w:rsidRPr="00CD46BD" w:rsidRDefault="00082D41" w:rsidP="00082D41">
      <w:pPr>
        <w:spacing w:line="360" w:lineRule="auto"/>
        <w:ind w:firstLineChars="100" w:firstLine="300"/>
        <w:rPr>
          <w:sz w:val="30"/>
          <w:szCs w:val="30"/>
        </w:rPr>
      </w:pPr>
      <w:r w:rsidRPr="00CD46BD">
        <w:rPr>
          <w:rFonts w:hint="eastAsia"/>
          <w:sz w:val="30"/>
          <w:szCs w:val="30"/>
        </w:rPr>
        <w:t>年</w:t>
      </w:r>
      <w:r w:rsidRPr="00CD46BD">
        <w:rPr>
          <w:rFonts w:hint="eastAsia"/>
          <w:sz w:val="30"/>
          <w:szCs w:val="30"/>
        </w:rPr>
        <w:t xml:space="preserve">    </w:t>
      </w:r>
      <w:r w:rsidRPr="00CD46BD">
        <w:rPr>
          <w:rFonts w:hint="eastAsia"/>
          <w:sz w:val="30"/>
          <w:szCs w:val="30"/>
        </w:rPr>
        <w:t>月</w:t>
      </w:r>
      <w:r w:rsidRPr="00CD46BD">
        <w:rPr>
          <w:rFonts w:hint="eastAsia"/>
          <w:sz w:val="30"/>
          <w:szCs w:val="30"/>
        </w:rPr>
        <w:t xml:space="preserve">     </w:t>
      </w:r>
      <w:r w:rsidRPr="00CD46BD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              </w:t>
      </w:r>
      <w:r w:rsidRPr="00CD46BD">
        <w:rPr>
          <w:rFonts w:hint="eastAsia"/>
          <w:sz w:val="30"/>
          <w:szCs w:val="30"/>
        </w:rPr>
        <w:t>年</w:t>
      </w:r>
      <w:r w:rsidRPr="00CD46BD">
        <w:rPr>
          <w:rFonts w:hint="eastAsia"/>
          <w:sz w:val="30"/>
          <w:szCs w:val="30"/>
        </w:rPr>
        <w:t>_ __</w:t>
      </w:r>
      <w:r w:rsidRPr="00CD46BD">
        <w:rPr>
          <w:rFonts w:hint="eastAsia"/>
          <w:sz w:val="30"/>
          <w:szCs w:val="30"/>
        </w:rPr>
        <w:t>月</w:t>
      </w:r>
      <w:r w:rsidRPr="00CD46BD">
        <w:rPr>
          <w:rFonts w:hint="eastAsia"/>
          <w:sz w:val="30"/>
          <w:szCs w:val="30"/>
        </w:rPr>
        <w:t xml:space="preserve">     </w:t>
      </w:r>
      <w:r w:rsidRPr="00CD46BD">
        <w:rPr>
          <w:rFonts w:hint="eastAsia"/>
          <w:sz w:val="30"/>
          <w:szCs w:val="30"/>
        </w:rPr>
        <w:t>日</w:t>
      </w:r>
    </w:p>
    <w:p w:rsidR="00082D41" w:rsidRDefault="00082D41" w:rsidP="00082D41">
      <w:pPr>
        <w:spacing w:line="360" w:lineRule="auto"/>
        <w:rPr>
          <w:sz w:val="30"/>
          <w:szCs w:val="30"/>
        </w:rPr>
      </w:pPr>
    </w:p>
    <w:p w:rsidR="00082D41" w:rsidRDefault="00082D41" w:rsidP="00D11D44">
      <w:pPr>
        <w:ind w:firstLineChars="200" w:firstLine="600"/>
        <w:rPr>
          <w:sz w:val="30"/>
          <w:szCs w:val="30"/>
        </w:rPr>
      </w:pPr>
    </w:p>
    <w:sectPr w:rsidR="00082D41" w:rsidSect="00B7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21F"/>
    <w:rsid w:val="00001610"/>
    <w:rsid w:val="00082D41"/>
    <w:rsid w:val="0019795B"/>
    <w:rsid w:val="001A6154"/>
    <w:rsid w:val="00210F0F"/>
    <w:rsid w:val="00241B14"/>
    <w:rsid w:val="002734B4"/>
    <w:rsid w:val="002932D3"/>
    <w:rsid w:val="002A3E0E"/>
    <w:rsid w:val="002B6D58"/>
    <w:rsid w:val="002B777E"/>
    <w:rsid w:val="003033FE"/>
    <w:rsid w:val="00397AF0"/>
    <w:rsid w:val="0046220C"/>
    <w:rsid w:val="00482062"/>
    <w:rsid w:val="00506E34"/>
    <w:rsid w:val="00525B5C"/>
    <w:rsid w:val="00562197"/>
    <w:rsid w:val="00642ADD"/>
    <w:rsid w:val="00675146"/>
    <w:rsid w:val="00707454"/>
    <w:rsid w:val="00721E56"/>
    <w:rsid w:val="0072561D"/>
    <w:rsid w:val="007656BE"/>
    <w:rsid w:val="007D5C75"/>
    <w:rsid w:val="0082345B"/>
    <w:rsid w:val="00845B58"/>
    <w:rsid w:val="00874C50"/>
    <w:rsid w:val="008A7574"/>
    <w:rsid w:val="008B41B7"/>
    <w:rsid w:val="008D0769"/>
    <w:rsid w:val="009C3E4F"/>
    <w:rsid w:val="009E62DA"/>
    <w:rsid w:val="00A00D7A"/>
    <w:rsid w:val="00A91F68"/>
    <w:rsid w:val="00B06460"/>
    <w:rsid w:val="00B27C5E"/>
    <w:rsid w:val="00B446CB"/>
    <w:rsid w:val="00B7221F"/>
    <w:rsid w:val="00C60B23"/>
    <w:rsid w:val="00CE27AE"/>
    <w:rsid w:val="00D11D44"/>
    <w:rsid w:val="00D87F5A"/>
    <w:rsid w:val="00DD2C53"/>
    <w:rsid w:val="00E055D9"/>
    <w:rsid w:val="00EC3089"/>
    <w:rsid w:val="00F02FE7"/>
    <w:rsid w:val="00F261CD"/>
    <w:rsid w:val="00FB1AF3"/>
    <w:rsid w:val="0D9A5FEB"/>
    <w:rsid w:val="0FB009FE"/>
    <w:rsid w:val="6DE5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2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5B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C3089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845B5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845B5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845B58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0"/>
    <w:rsid w:val="007D5C75"/>
    <w:pPr>
      <w:ind w:leftChars="2500" w:left="100"/>
    </w:pPr>
  </w:style>
  <w:style w:type="character" w:customStyle="1" w:styleId="Char0">
    <w:name w:val="日期 Char"/>
    <w:basedOn w:val="a0"/>
    <w:link w:val="a5"/>
    <w:rsid w:val="007D5C7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2019-12-06T08:42:00Z</cp:lastPrinted>
  <dcterms:created xsi:type="dcterms:W3CDTF">2019-12-06T11:46:00Z</dcterms:created>
  <dcterms:modified xsi:type="dcterms:W3CDTF">2019-12-06T11:46:00Z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